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rouge dans la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*215x20x64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0,54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Classe A1  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CREA 2010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