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présente des nuances gris clair dans la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*245x20x38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14%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1,5 &lt; 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 7035 Plaquette 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HD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