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couleur présente des nuances écru à crème-blanc jusque dans la masse.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*245x20x38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14%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1,5 &lt; 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 9001 Plaquette 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HD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